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C3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9" w:lineRule="auto"/>
        <w:textAlignment w:val="baseline"/>
        <w:rPr>
          <w:rFonts w:ascii="Arial"/>
          <w:sz w:val="21"/>
        </w:rPr>
      </w:pPr>
    </w:p>
    <w:p w14:paraId="641EE6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9" w:lineRule="auto"/>
        <w:textAlignment w:val="baseline"/>
        <w:rPr>
          <w:rFonts w:ascii="Arial"/>
          <w:sz w:val="21"/>
        </w:rPr>
      </w:pPr>
    </w:p>
    <w:p w14:paraId="0EB6A7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2" w:line="219" w:lineRule="auto"/>
        <w:ind w:left="935"/>
        <w:textAlignment w:val="baseline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6"/>
          <w:sz w:val="47"/>
          <w:szCs w:val="47"/>
        </w:rPr>
        <w:t>安顺供电局2024年第43周停电公告</w:t>
      </w:r>
    </w:p>
    <w:p w14:paraId="7E986B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9" w:lineRule="auto"/>
        <w:textAlignment w:val="baseline"/>
        <w:rPr>
          <w:rFonts w:ascii="Arial"/>
          <w:sz w:val="21"/>
        </w:rPr>
      </w:pPr>
    </w:p>
    <w:p w14:paraId="73E038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9" w:lineRule="auto"/>
        <w:textAlignment w:val="baseline"/>
        <w:rPr>
          <w:rFonts w:ascii="Arial"/>
          <w:sz w:val="21"/>
        </w:rPr>
      </w:pPr>
    </w:p>
    <w:p w14:paraId="6B43124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尊敬的用电客户：</w:t>
      </w:r>
    </w:p>
    <w:p w14:paraId="1DF7DF2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0" w:firstLine="584" w:firstLineChars="20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因电网维修改造，需对关岭局片区、平坝局片区、普定局片区、市郊局片区、镇宁局片区、紫云局片区、城区分局片区、黄果树分局片区进行停电，在停电工作期间给您带来的不便，我局深表歉意，恳请客户给予理解和支持。因天气等原因影响，停电计划存在延期或者取消的风险，请您谅解，详情请咨询供电服务热线：95598。</w:t>
      </w:r>
    </w:p>
    <w:p w14:paraId="1B2A2E9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baseline"/>
        <w:rPr>
          <w:spacing w:val="12"/>
          <w:sz w:val="29"/>
          <w:szCs w:val="29"/>
        </w:rPr>
      </w:pPr>
      <w:r>
        <w:rPr>
          <w:spacing w:val="12"/>
          <w:sz w:val="29"/>
          <w:szCs w:val="29"/>
        </w:rPr>
        <w:t>停电信息：</w:t>
      </w:r>
    </w:p>
    <w:p w14:paraId="14C91EB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baseline"/>
        <w:rPr>
          <w:spacing w:val="12"/>
          <w:sz w:val="29"/>
          <w:szCs w:val="29"/>
        </w:rPr>
      </w:pPr>
      <w:r>
        <w:rPr>
          <w:spacing w:val="12"/>
          <w:sz w:val="29"/>
          <w:szCs w:val="29"/>
        </w:rPr>
        <w:t>关岭局：</w:t>
      </w:r>
    </w:p>
    <w:p w14:paraId="425DA11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0"/>
        <w:jc w:val="both"/>
        <w:textAlignment w:val="baseline"/>
        <w:rPr>
          <w:sz w:val="29"/>
          <w:szCs w:val="29"/>
        </w:rPr>
      </w:pPr>
      <w:r>
        <w:rPr>
          <w:spacing w:val="1"/>
          <w:sz w:val="29"/>
          <w:szCs w:val="29"/>
        </w:rPr>
        <w:t>2024年10月21日7时30分至2024年10月21日20</w:t>
      </w:r>
      <w:r>
        <w:rPr>
          <w:sz w:val="29"/>
          <w:szCs w:val="29"/>
        </w:rPr>
        <w:t>时00分，</w:t>
      </w:r>
    </w:p>
    <w:p w14:paraId="73EDE86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0"/>
        <w:jc w:val="both"/>
        <w:textAlignment w:val="baseline"/>
        <w:rPr>
          <w:spacing w:val="-8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10kV</w:t>
      </w:r>
      <w:r>
        <w:rPr>
          <w:spacing w:val="-10"/>
          <w:sz w:val="29"/>
          <w:szCs w:val="29"/>
        </w:rPr>
        <w:t>永康线，影响范围：木兴寨组、石丫口组、沙锅下</w:t>
      </w:r>
      <w:r>
        <w:rPr>
          <w:spacing w:val="-11"/>
          <w:sz w:val="29"/>
          <w:szCs w:val="29"/>
        </w:rPr>
        <w:t>寨组、杨柳井组</w:t>
      </w:r>
      <w:r>
        <w:rPr>
          <w:spacing w:val="-8"/>
          <w:sz w:val="29"/>
          <w:szCs w:val="29"/>
        </w:rPr>
        <w:t>2024年10月21日9时30分至2024年10月21日18时30分，</w:t>
      </w:r>
    </w:p>
    <w:p w14:paraId="0EAE1C6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0"/>
        <w:jc w:val="both"/>
        <w:textAlignment w:val="baseline"/>
        <w:rPr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10kV</w:t>
      </w:r>
      <w:r>
        <w:rPr>
          <w:spacing w:val="-13"/>
          <w:sz w:val="29"/>
          <w:szCs w:val="29"/>
        </w:rPr>
        <w:t>花孔线，影响范围：花园组</w:t>
      </w:r>
    </w:p>
    <w:p w14:paraId="7D5F805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5" w:line="351" w:lineRule="auto"/>
        <w:ind w:right="40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2024年10月22日7时30分至2024年10月22日18时30分，</w:t>
      </w:r>
    </w:p>
    <w:p w14:paraId="40D9851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5" w:line="351" w:lineRule="auto"/>
        <w:ind w:right="40"/>
        <w:textAlignment w:val="baseline"/>
        <w:rPr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10kV</w:t>
      </w:r>
      <w:r>
        <w:rPr>
          <w:spacing w:val="-10"/>
          <w:sz w:val="29"/>
          <w:szCs w:val="29"/>
        </w:rPr>
        <w:t>上红线，影响范围：田湾组、长春组、坡料组、长地组</w:t>
      </w:r>
    </w:p>
    <w:p w14:paraId="25912A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2024年10月22日8时30分至2024年10月22日18时30分，</w:t>
      </w:r>
    </w:p>
    <w:p w14:paraId="2CD3E3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10kV岗照线，影响范围：萝卜坡组、冷水冲组、青杠林组、半坡组</w:t>
      </w:r>
    </w:p>
    <w:p w14:paraId="54DA70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2024年10月23日8时30分至2024年10月23日18时30分，</w:t>
      </w:r>
    </w:p>
    <w:p w14:paraId="52AD22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10kV顶纳线，影响范围：下良寨组、新场组、大兴组、新木厂谭家寨组</w:t>
      </w:r>
    </w:p>
    <w:p w14:paraId="29F35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2024年10月24日9时30分至2024年10月24日18时30分，</w:t>
      </w:r>
    </w:p>
    <w:p w14:paraId="05B04C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68" w:line="338" w:lineRule="auto"/>
        <w:ind w:right="40"/>
        <w:textAlignment w:val="baseline"/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val="en-US" w:eastAsia="en-US" w:bidi="ar-SA"/>
        </w:rPr>
        <w:t>10kV岗盘线屯上支线，影响范围：屯上组、小白岩组、简论组</w:t>
      </w:r>
    </w:p>
    <w:p w14:paraId="0A12C87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2024年10月24日10时30分至2024年10月24日19时30分，</w:t>
      </w:r>
    </w:p>
    <w:p w14:paraId="362B05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10kV岗盘线巴岗支线，影响范围：坪地组、龙井组</w:t>
      </w:r>
    </w:p>
    <w:p w14:paraId="1680A1F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2024年10月25日9时30分至2024年10月25日19时30分，</w:t>
      </w:r>
    </w:p>
    <w:p w14:paraId="3303CD0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10kV顶新线，影响范围：顶云街道办</w:t>
      </w:r>
    </w:p>
    <w:p w14:paraId="22CD148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2024年10月25日8时30分至2024年10月25日18时30分，</w:t>
      </w:r>
    </w:p>
    <w:p w14:paraId="6C35CE0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10kV八浪线，影响范围：凉水井组、朗仙组、上简桃组、苗寨组、鲁牛组</w:t>
      </w:r>
    </w:p>
    <w:p w14:paraId="43DEAB1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2024年10月25日9时30分至2024年10月25日18时30分，</w:t>
      </w:r>
    </w:p>
    <w:p w14:paraId="6C077A6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10kV永新Ⅱ回线，影响范围：新红岩组、山敖组、小寨组</w:t>
      </w:r>
    </w:p>
    <w:p w14:paraId="5CBDD8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2024年10月26日7时30分至2024年10月26日17时30分，</w:t>
      </w:r>
    </w:p>
    <w:p w14:paraId="4F6BA96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10kV高府线，影响范围：瓦厂变组、倒马坎变组、师范变组、林业变组</w:t>
      </w:r>
    </w:p>
    <w:p w14:paraId="7D5AF98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2024年10月26日8时30分至2024年10月26日18时30分，</w:t>
      </w:r>
    </w:p>
    <w:p w14:paraId="44CA03C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10kV八断线和10kV天断线，影响范围：木城村、兴寨村、普岔组、断桥村、红电桥组、奋基寨组、新沟组</w:t>
      </w:r>
    </w:p>
    <w:p w14:paraId="5D7C271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2024年10月26日9时30分至2024年10月26日19时30分，</w:t>
      </w:r>
    </w:p>
    <w:p w14:paraId="554AA28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10kV花丰线，影响范围：</w:t>
      </w:r>
      <w:r>
        <w:rPr>
          <w:rFonts w:hint="eastAsia"/>
          <w:spacing w:val="1"/>
          <w:sz w:val="29"/>
          <w:szCs w:val="29"/>
          <w:lang w:eastAsia="zh-CN"/>
        </w:rPr>
        <w:t>蚂蟥</w:t>
      </w:r>
      <w:r>
        <w:rPr>
          <w:spacing w:val="1"/>
          <w:sz w:val="29"/>
          <w:szCs w:val="29"/>
        </w:rPr>
        <w:t>田组、花投公司11号专用箱变、团田组</w:t>
      </w:r>
      <w:r>
        <w:rPr>
          <w:rFonts w:hint="eastAsia"/>
          <w:spacing w:val="1"/>
          <w:sz w:val="29"/>
          <w:szCs w:val="29"/>
          <w:lang w:eastAsia="zh-CN"/>
        </w:rPr>
        <w:t>、</w:t>
      </w:r>
      <w:r>
        <w:rPr>
          <w:spacing w:val="1"/>
          <w:sz w:val="29"/>
          <w:szCs w:val="29"/>
        </w:rPr>
        <w:t>胜利(丰)组、厂上(丰)组</w:t>
      </w:r>
    </w:p>
    <w:p w14:paraId="230E96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2024年10月27日8时30分至2024年10月27日19时30分，</w:t>
      </w:r>
    </w:p>
    <w:p w14:paraId="29BAAA3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10kV上落线，影响范围：下木乞组、邓家组、落哨组、下冲组、新寨组、旧院组、田坝寨组</w:t>
      </w:r>
    </w:p>
    <w:p w14:paraId="05E5144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2024年10月27日9时30分至2024年10月27日18时30分，</w:t>
      </w:r>
    </w:p>
    <w:p w14:paraId="20AB3F0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10kV天哨线，影响范围：打堆石组、龙潭二小、水淹坝组、小凹组、沙戈湾组</w:t>
      </w:r>
    </w:p>
    <w:p w14:paraId="1714E3B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66D316B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平坝局：</w:t>
      </w:r>
    </w:p>
    <w:p w14:paraId="77AD105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2024年10月21日7时30分至2024年10月21日18时30分，</w:t>
      </w:r>
    </w:p>
    <w:p w14:paraId="4BB774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10kV界大线，影响范围：萝卜园</w:t>
      </w:r>
    </w:p>
    <w:p w14:paraId="58743F7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2024年10月22日9时30分至2024年10月22日18时30分，</w:t>
      </w:r>
    </w:p>
    <w:p w14:paraId="40E7BC4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10kV齐水线，影响范围：格支、平桥、旧院、木威</w:t>
      </w:r>
    </w:p>
    <w:p w14:paraId="55E6974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2024年10月23日7时30分至2024年10月23日18时30分，</w:t>
      </w:r>
    </w:p>
    <w:p w14:paraId="2D905A3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10kV乐天线，影响范围：双硐、白岩脚、马鞍山、大哨堡</w:t>
      </w:r>
    </w:p>
    <w:p w14:paraId="318F1B4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2024年10月23日9时30分至2024年10月23日19时30分，</w:t>
      </w:r>
    </w:p>
    <w:p w14:paraId="51D2634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10kV平科线，影响范围：富强、中泰新科技、标准厂房、精一电力、名车广场、农家果园、中润塑胶、国塑管业、金凤来、益康食品、中联氢能</w:t>
      </w:r>
    </w:p>
    <w:p w14:paraId="1AAF204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2024年10月24日7时30分至2024年10月24日18时30分，</w:t>
      </w:r>
    </w:p>
    <w:p w14:paraId="6F26C0B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10kV田北线，影响范围：清镇街</w:t>
      </w:r>
    </w:p>
    <w:p w14:paraId="3B5A39B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2024年10月25日7时30分至2024年10月25日18时30分，</w:t>
      </w:r>
    </w:p>
    <w:p w14:paraId="350141A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10kV乐架线，影响范围：李家院、下院、里头吧、谷桂、平寨</w:t>
      </w:r>
    </w:p>
    <w:p w14:paraId="6866C8C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2024年10月26日7时30分至2024年10月26日18时30分，</w:t>
      </w:r>
    </w:p>
    <w:p w14:paraId="601A9AB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10kV界老线，影响范围：三小坡</w:t>
      </w:r>
    </w:p>
    <w:p w14:paraId="79944C0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2024年10月26日10时30分至2024年10月26日19时30分，</w:t>
      </w:r>
    </w:p>
    <w:p w14:paraId="5B391F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10kV乐大线，影响范围：塘约</w:t>
      </w:r>
    </w:p>
    <w:p w14:paraId="595E3FA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055D919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普定局：</w:t>
      </w:r>
    </w:p>
    <w:p w14:paraId="573401B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2024年10月21日8时30分至2024年10月21日18时30分，</w:t>
      </w:r>
    </w:p>
    <w:p w14:paraId="287C6CE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10kV太园Ⅱ回太水支线等相关线路，影响范围：陇脚2号、大兴村委2024年10月21日11时00分至2024年10月21日19时00分，</w:t>
      </w:r>
    </w:p>
    <w:p w14:paraId="4102CE3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10kV化农线相关操作涉及线路，影响范围：新村3号变</w:t>
      </w:r>
    </w:p>
    <w:p w14:paraId="6D418D5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2024年10月22日8时30分至2024年10月22日18时30分，</w:t>
      </w:r>
    </w:p>
    <w:p w14:paraId="2764D8D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10kV太化线木拱支线相关线路，影响范围：木拱、杨柳、杨柳小学食堂等</w:t>
      </w:r>
    </w:p>
    <w:p w14:paraId="2FCB155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2024年10月22日10时30分至2024年10月22日19时30分，</w:t>
      </w:r>
    </w:p>
    <w:p w14:paraId="36C4801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10kV太马线二官支线相关操作涉及线路，影响范围：六谷2号公变</w:t>
      </w:r>
    </w:p>
    <w:p w14:paraId="4DA33C8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2024年10月23日10时00分至2024年10月23日19时00分，</w:t>
      </w:r>
    </w:p>
    <w:p w14:paraId="201B573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10kV猴汤线汤奶支线相关操作涉及线路，影响范围：格档拐</w:t>
      </w:r>
    </w:p>
    <w:p w14:paraId="13B70CF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2024年10月23日10时30分至2024年10月23日19时30分，</w:t>
      </w:r>
    </w:p>
    <w:p w14:paraId="28B088D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10kV木猫线柒树沟支线相关线路，影响范围：柒树沟</w:t>
      </w:r>
      <w:r>
        <w:rPr>
          <w:rFonts w:hint="eastAsia"/>
          <w:spacing w:val="1"/>
          <w:sz w:val="29"/>
          <w:szCs w:val="29"/>
          <w:lang w:eastAsia="zh-CN"/>
        </w:rPr>
        <w:t>、</w:t>
      </w:r>
      <w:r>
        <w:rPr>
          <w:spacing w:val="1"/>
          <w:sz w:val="29"/>
          <w:szCs w:val="29"/>
        </w:rPr>
        <w:t>江城煤矿、翁卡大坝</w:t>
      </w:r>
    </w:p>
    <w:p w14:paraId="65895E1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2024年10月23日11时30分至2024年10月23日20时30分，</w:t>
      </w:r>
    </w:p>
    <w:p w14:paraId="2848656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10kV木猴线格江支线相关线路，影响范围：格江、贰坑</w:t>
      </w:r>
    </w:p>
    <w:p w14:paraId="2101A47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2024年10月24日10时30分至2024年10月24日19时30分，</w:t>
      </w:r>
    </w:p>
    <w:p w14:paraId="7B97641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10kV新钢线相关线路，影响范围：杉树林2号公变</w:t>
      </w:r>
    </w:p>
    <w:p w14:paraId="03B8E72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2024年10月25日8时30分至2024年10月25日18时30分，</w:t>
      </w:r>
    </w:p>
    <w:p w14:paraId="2D11C2D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10kV马双线相关线路，影响范围：下坪村、上坪村、下坝、高兴寨等2024年10月25日10时30分至2024年10月25日19时30分，10kV鸡骂线相关线路，影响范围：干坝、新寨</w:t>
      </w:r>
    </w:p>
    <w:p w14:paraId="1817FC1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2024年10月26日8时30分至2024年</w:t>
      </w:r>
      <w:r>
        <w:rPr>
          <w:rFonts w:hint="eastAsia"/>
          <w:spacing w:val="1"/>
          <w:sz w:val="29"/>
          <w:szCs w:val="29"/>
          <w:lang w:val="en-US" w:eastAsia="zh-CN"/>
        </w:rPr>
        <w:t>10</w:t>
      </w:r>
      <w:r>
        <w:rPr>
          <w:spacing w:val="1"/>
          <w:sz w:val="29"/>
          <w:szCs w:val="29"/>
        </w:rPr>
        <w:t>月2</w:t>
      </w:r>
      <w:r>
        <w:rPr>
          <w:rFonts w:hint="eastAsia"/>
          <w:spacing w:val="1"/>
          <w:sz w:val="29"/>
          <w:szCs w:val="29"/>
          <w:lang w:val="en-US" w:eastAsia="zh-CN"/>
        </w:rPr>
        <w:t>6</w:t>
      </w:r>
      <w:bookmarkStart w:id="0" w:name="_GoBack"/>
      <w:bookmarkEnd w:id="0"/>
      <w:r>
        <w:rPr>
          <w:spacing w:val="1"/>
          <w:sz w:val="29"/>
          <w:szCs w:val="29"/>
        </w:rPr>
        <w:t>日19时30分，</w:t>
      </w:r>
    </w:p>
    <w:p w14:paraId="76AAB5F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10kV马那线相关线路，影响范围：播淌公变、那细村</w:t>
      </w:r>
    </w:p>
    <w:p w14:paraId="69C7207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2024年10月26日9时00分至2024年10月26日19时00分，</w:t>
      </w:r>
    </w:p>
    <w:p w14:paraId="69861D6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10kV白兴线相关操作涉及线路，影响范围：田坝公变</w:t>
      </w:r>
    </w:p>
    <w:p w14:paraId="643212F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2024年10月27日8时30分至2024年10月27日19时30分，</w:t>
      </w:r>
    </w:p>
    <w:p w14:paraId="194C818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10kV干秀线相关操作涉及线路，影响范围：小窑旧院变</w:t>
      </w:r>
    </w:p>
    <w:p w14:paraId="77306B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2024年10月27日9时30分至2024年10月27日19时30分，</w:t>
      </w:r>
    </w:p>
    <w:p w14:paraId="7158946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10kV化煤线等相关线路，影响范围：养马寨、孙家寨2号、柏腊、田坝、台子、大桐、落水岩、沙子坡、苏家湾等</w:t>
      </w:r>
    </w:p>
    <w:p w14:paraId="10E3FF8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2EAE9C1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市郊局：</w:t>
      </w:r>
    </w:p>
    <w:p w14:paraId="7472087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2024年10月21日8时30分至2024年10月21日17时30分，</w:t>
      </w:r>
    </w:p>
    <w:p w14:paraId="71688D7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10kV双宁II回线，影响范围：安顺西秀区宁谷镇老猫地、大凸、梅子庆、胡家中院、回家湾</w:t>
      </w:r>
    </w:p>
    <w:p w14:paraId="5068886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2024年10月21日9时00分至2024年10月21日18时30分，</w:t>
      </w:r>
    </w:p>
    <w:p w14:paraId="212C36D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10kV东塘线，影响范围：安顺市西秀区杨武乡</w:t>
      </w:r>
      <w:r>
        <w:rPr>
          <w:rFonts w:hint="eastAsia"/>
          <w:spacing w:val="1"/>
          <w:sz w:val="29"/>
          <w:szCs w:val="29"/>
          <w:lang w:eastAsia="zh-CN"/>
        </w:rPr>
        <w:t>鹁鸪</w:t>
      </w:r>
      <w:r>
        <w:rPr>
          <w:spacing w:val="1"/>
          <w:sz w:val="29"/>
          <w:szCs w:val="29"/>
        </w:rPr>
        <w:t>、石浪、天马山、市梅坝、上其、山其下坝、小市梅、市梅上坝、大坟山、大山、小青山、汉坡、野陆坡、扁山、市梅村委烤房专变、中国铁塔公司(东屯山其)、东屯乡金山委员会</w:t>
      </w:r>
    </w:p>
    <w:p w14:paraId="3B4309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2024年10月22日9时00分至2024年10月22日17时30分，</w:t>
      </w:r>
    </w:p>
    <w:p w14:paraId="676399B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10kV东军线，影响范围：安顺市西秀区双堡镇伍队、石油队、山京畜牧场、高强商栓公司、南坝园砂石厂、爆珠茶业有限公司</w:t>
      </w:r>
    </w:p>
    <w:p w14:paraId="1FA6AE7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2024年10月22日9时30分至2024年10月22日19时00分，</w:t>
      </w:r>
    </w:p>
    <w:p w14:paraId="5B01396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10kV大枫II回线，影响范围：新寨(七眼桥)公变</w:t>
      </w:r>
    </w:p>
    <w:p w14:paraId="7C74CE6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2024年10月23日7时30分至2024年10月23日17时30分，</w:t>
      </w:r>
    </w:p>
    <w:p w14:paraId="3AADBBF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10kV幺铺线，影响范围：安顺开发区幺铺镇大堡、偏石、安顺市开发区双鑫诚食品有限公司、碳元素专变</w:t>
      </w:r>
    </w:p>
    <w:p w14:paraId="1CE9886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2024年10月23日9时00分至2024年10月23日19时00分，</w:t>
      </w:r>
    </w:p>
    <w:p w14:paraId="6E26DD3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10kV东杨线，影响范围：雷打岩公变</w:t>
      </w:r>
    </w:p>
    <w:p w14:paraId="207D135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2024年10月24日8时30分至2024年10月24日17时30分，</w:t>
      </w:r>
    </w:p>
    <w:p w14:paraId="7F609F5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10kV白薛线，影响范围：安顺市开发区宋旗镇石板村(</w:t>
      </w:r>
      <w:r>
        <w:rPr>
          <w:rFonts w:hint="eastAsia"/>
          <w:spacing w:val="1"/>
          <w:sz w:val="29"/>
          <w:szCs w:val="29"/>
          <w:lang w:eastAsia="zh-CN"/>
        </w:rPr>
        <w:t>旮旯</w:t>
      </w:r>
      <w:r>
        <w:rPr>
          <w:spacing w:val="1"/>
          <w:sz w:val="29"/>
          <w:szCs w:val="29"/>
        </w:rPr>
        <w:t>寨公变、宋旗石板公变、洪家庄公变)安顺开发区永茂钢材加工厂、贵州安顺聚鑫投资管理有限公司、安顺荣祥佳宸、塑料制品厂、橱柜厂专变、贵州安顺美鑫源食品有限公司、安顺开发区风韵香格纸业经营部、润磷专变、石板村委1号专变、石板村民委员会专变</w:t>
      </w:r>
    </w:p>
    <w:p w14:paraId="659EAF5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2024年10月24日9时00分至2024年10月24日18时00分，</w:t>
      </w:r>
    </w:p>
    <w:p w14:paraId="5EA5C19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10kV屯梅线，影响范围：老蟒屯村老蟒屯2号变</w:t>
      </w:r>
    </w:p>
    <w:p w14:paraId="50D0295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2024年10月24日9时30分至2024年10月24日17时30分，</w:t>
      </w:r>
    </w:p>
    <w:p w14:paraId="4E61D30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10kV小广线，影响范围：安顺市西秀区蔡官镇半屯、谷登坝、金银山庄、格来月红岩、可瓦大坡、可瓦岩脚、可瓦村、老鼠大田、蔡官镇谷登坝村委、蔡官鸡场大寨村委</w:t>
      </w:r>
    </w:p>
    <w:p w14:paraId="2D62303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2024年10月25日7时30分至2024年10月25日18时30分，</w:t>
      </w:r>
    </w:p>
    <w:p w14:paraId="4B2311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东杨线，影响范围：安顺市西秀区杨武乡平田村(平田2号、安顺市振杨生态农业发展有限责任公司、中油艺专变、中油艺2号变)。补懂村(红岩毛栗坡、红岩毛栗坡烤房、中国铁塔股份有限公司安顺市分公司、烂坝公变、补董、红岩、安顺市西秀区杨武乡水务管理有限责任公司、西秀区杨武布依族苗族人民政府、安顺市航顺新型建材有限公司1#变、安顺市航顺新型建材有限公司2#变、航顺建材专变、补董村委专变。顺河村(中国铁塔股份有限公司安顺市分公司、杨武服务区左服箱变、大陆地、黑山1号、黑山2号、杨武服务区右服箱变、猛帮村(歇气关小院)。长石村(大良屯、小良屯)</w:t>
      </w:r>
    </w:p>
    <w:p w14:paraId="7369152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2024年10月25日11时30分至2024年10月25日19时30分，10kV幺黄I回线，影响范围：安顺市开发区幺铺镇幺铺青山、方牛、工投保税仓储、青方村村委会、福安陵园、黄铺物流、交投公司</w:t>
      </w:r>
    </w:p>
    <w:p w14:paraId="7A8E1AE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2024年10月26日9时30分至2024年10月26日18时30分，</w:t>
      </w:r>
    </w:p>
    <w:p w14:paraId="2B28076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10kV大枫II回线，影响范围：安顺市西秀区大西桥镇侗山、吉昌村、三脚寨、姨妈坟</w:t>
      </w:r>
    </w:p>
    <w:p w14:paraId="4F3F085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2024年10月26日10时30分至2024年10月26日18时30分，10kV寨园一回线，影响范围：董家庄村村民委员会</w:t>
      </w:r>
    </w:p>
    <w:p w14:paraId="6759101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7DA7D1A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镇宁局：</w:t>
      </w:r>
    </w:p>
    <w:p w14:paraId="1E93A53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2024年10月21日10时30分至2024年10月21日18时30分，</w:t>
      </w:r>
    </w:p>
    <w:p w14:paraId="0EE6BCA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10kV本江线，影响范围：河头、河头断桥、河头下院</w:t>
      </w:r>
    </w:p>
    <w:p w14:paraId="0DFE1E7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2024年10月22日10时00分至2024年10月22日19时00分，</w:t>
      </w:r>
    </w:p>
    <w:p w14:paraId="44FB29B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10kV本江线，影响范围：小干坝配变</w:t>
      </w:r>
    </w:p>
    <w:p w14:paraId="3225B65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2024年10月22日11时00分至2024年10月22日19时00分，</w:t>
      </w:r>
    </w:p>
    <w:p w14:paraId="2155104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10kV丁落线，影响范围：老里河、下关</w:t>
      </w:r>
    </w:p>
    <w:p w14:paraId="780619C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2024年10月23日7时30分至2024年10月23日18时30分，</w:t>
      </w:r>
    </w:p>
    <w:p w14:paraId="4BD9FB4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六八线，影响范围：六马镇中心学校、板阳村、芝麻冲、板腰村、板腰村喜露组、板腰村鸡脚寨组、板干新寨、板腰村平安组、板腰村顶腰组、顶腰村、红烂村、烂田村、乐浪村、小屯、纳坡村、纳坡村许鹅组、纳坡村红简沟组、纳坡村纳坡组</w:t>
      </w:r>
    </w:p>
    <w:p w14:paraId="56A864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2024年10月23日9时30分至2024年10月23日18时30分，</w:t>
      </w:r>
    </w:p>
    <w:p w14:paraId="1F9EE35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10kV凤塘线，影响范围：果寨、石关口、老鹰洞、小抵拱</w:t>
      </w:r>
    </w:p>
    <w:p w14:paraId="4B4578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2024年10月24日11时00分至2024年10月24日19时00分，</w:t>
      </w:r>
    </w:p>
    <w:p w14:paraId="4A14749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10kV扁袁线，影响范围：花乜村、洋寨</w:t>
      </w:r>
    </w:p>
    <w:p w14:paraId="3E2B9B8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2024年10月24日11时30分至2024年10月24日19时30分，</w:t>
      </w:r>
    </w:p>
    <w:p w14:paraId="219A4CB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10kV本江线木皮支线，影响范围：卡车、木皮、六志、六志旧院、桃子坪。</w:t>
      </w:r>
    </w:p>
    <w:p w14:paraId="6D8185B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2024年10月25日10时30分至2024年10月24日19时30分，</w:t>
      </w:r>
    </w:p>
    <w:p w14:paraId="5F6306E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10kV本油线，影响范围：浪江村、浪江移民点、凉水井、沙包1、2组、沙包村纳梨组、纳坎村、许利村、泰安村</w:t>
      </w:r>
    </w:p>
    <w:p w14:paraId="707712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23F8F70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紫云局：</w:t>
      </w:r>
    </w:p>
    <w:p w14:paraId="69EB19D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2024年10月21日10时00分至2024年10月21日19时00分，</w:t>
      </w:r>
    </w:p>
    <w:p w14:paraId="6D8BA4F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10kV红团线，影响范围：中心村干龙坝</w:t>
      </w:r>
    </w:p>
    <w:p w14:paraId="4D31CBB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2024年10月21日10时30分至2024年10月21日18时30分，10kV宗水线，影响范围：德昭村上德召组、打落田组</w:t>
      </w:r>
    </w:p>
    <w:p w14:paraId="06DCDA9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2024年10月22日7时30分至2024年10月22日17时30分，</w:t>
      </w:r>
    </w:p>
    <w:p w14:paraId="784343F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10kV大翁线，影响范围：牛场坡村刘田田养殖场、四联村磨路</w:t>
      </w:r>
    </w:p>
    <w:p w14:paraId="7B920C1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2024年10月22日10时30分至2024年10月22日18时30分，10kV团羊线，影响范围：新民村、马鞍村、大桥村</w:t>
      </w:r>
    </w:p>
    <w:p w14:paraId="52EDE52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2024年10月23日10时30分至2024年10月23日20时30分，</w:t>
      </w:r>
    </w:p>
    <w:p w14:paraId="64A1A30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10kV猴四线，影响范围：猴场村、克座村、马寨村、坪洋村部分客户</w:t>
      </w:r>
    </w:p>
    <w:p w14:paraId="25046D0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2024年10月23日11时00分至2024年10月23日19时00分，10kV红白I回线，影响范围：幸福园村板伍组部分客户</w:t>
      </w:r>
    </w:p>
    <w:p w14:paraId="312ACBE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2024年10月24日7时30分至2024年10月24日18时30分，</w:t>
      </w:r>
    </w:p>
    <w:p w14:paraId="1E0FB3B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10kV水羊线，影响范围：塘坊村、落科村、金山村、二关村、坝寨村、众鑫鱼业专变、众鑫渔业2号专变、坡老寨隧道专变</w:t>
      </w:r>
    </w:p>
    <w:p w14:paraId="505F15E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2024年10月24日10时00分至2024年10月24日19时00分，10kV干桥线，影响范围：海子村双眼洞组部分客户</w:t>
      </w:r>
    </w:p>
    <w:p w14:paraId="16D748A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2024年10月25日10时00分至2024年10月25日19时00分，10kV团金I线，影响范围：石头寨村森林公园廉租房</w:t>
      </w:r>
    </w:p>
    <w:p w14:paraId="7941C7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2024年10月25日11时30分至2024年10月25日19时30分，10kV板达线，影响范围：客田村、新河村部分客户</w:t>
      </w:r>
    </w:p>
    <w:p w14:paraId="0E97ACC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2024年10月26日10时00分至</w:t>
      </w:r>
      <w:r>
        <w:rPr>
          <w:rFonts w:hint="eastAsia"/>
          <w:spacing w:val="1"/>
          <w:sz w:val="29"/>
          <w:szCs w:val="29"/>
          <w:lang w:val="en-US" w:eastAsia="zh-CN"/>
        </w:rPr>
        <w:t>2</w:t>
      </w:r>
      <w:r>
        <w:rPr>
          <w:spacing w:val="1"/>
          <w:sz w:val="29"/>
          <w:szCs w:val="29"/>
        </w:rPr>
        <w:t>024年10月26日19时00分，</w:t>
      </w:r>
    </w:p>
    <w:p w14:paraId="4629F8B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10kV狗红线，影响范围：红星村田坝寨</w:t>
      </w:r>
    </w:p>
    <w:p w14:paraId="4E9F5C8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2024年10月26日11时00分至2024年10月26日20时00分，10kV沙穿线，影响范围：坝寨村、打饶村、安顺投资有限公司专变</w:t>
      </w:r>
    </w:p>
    <w:p w14:paraId="129E216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2024年10月27日10时30分至2024年10月27日18时30分，10kV板火线，影响范围：喜湾村、破关村</w:t>
      </w:r>
    </w:p>
    <w:p w14:paraId="47F0063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2024年10月27日10时30分至2024年10月27日18时30分，10kV猫牛线，影响范围：牛角井村下巴螂</w:t>
      </w:r>
    </w:p>
    <w:p w14:paraId="2EDA80C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75D86DD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城区分局：</w:t>
      </w:r>
    </w:p>
    <w:p w14:paraId="063C05E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2024年10月24日7时30分至2024年10月24日19时30分，</w:t>
      </w:r>
    </w:p>
    <w:p w14:paraId="1E8F587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10kV碧，影响范围：安顺城区：儒林路、八小、文庙、粮食局宿舍、武</w:t>
      </w:r>
      <w:r>
        <w:rPr>
          <w:spacing w:val="1"/>
          <w:sz w:val="29"/>
          <w:szCs w:val="29"/>
        </w:rPr>
        <w:tab/>
      </w:r>
      <w:r>
        <w:rPr>
          <w:spacing w:val="1"/>
          <w:sz w:val="29"/>
          <w:szCs w:val="29"/>
        </w:rPr>
        <w:t>警支队宿舍、地区一中1、2、3号专变，惯城河5、6号专用箱变</w:t>
      </w:r>
    </w:p>
    <w:p w14:paraId="4DF103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</w:p>
    <w:p w14:paraId="3E231D1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黄果树分局：</w:t>
      </w:r>
    </w:p>
    <w:p w14:paraId="02CD660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  <w:rPr>
          <w:spacing w:val="1"/>
          <w:sz w:val="29"/>
          <w:szCs w:val="29"/>
        </w:rPr>
      </w:pPr>
      <w:r>
        <w:rPr>
          <w:spacing w:val="1"/>
          <w:sz w:val="29"/>
          <w:szCs w:val="29"/>
        </w:rPr>
        <w:t>2024年10月24日8时30分至2024年10月24日18时30分，</w:t>
      </w:r>
    </w:p>
    <w:p w14:paraId="797BEBF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4" w:line="360" w:lineRule="auto"/>
        <w:ind w:right="40"/>
        <w:jc w:val="both"/>
        <w:textAlignment w:val="baseline"/>
      </w:pPr>
      <w:r>
        <w:rPr>
          <w:spacing w:val="1"/>
          <w:sz w:val="29"/>
          <w:szCs w:val="29"/>
        </w:rPr>
        <w:t>10kV黄府线，影响范围：白水镇：者斗抽水专变、白水河抽水临变、洒把部分片区(白水河大桥往白水镇路口之间右侧)</w:t>
      </w:r>
    </w:p>
    <w:sectPr>
      <w:headerReference r:id="rId5" w:type="default"/>
      <w:footerReference r:id="rId6" w:type="default"/>
      <w:pgSz w:w="11880" w:h="16640"/>
      <w:pgMar w:top="1417" w:right="1395" w:bottom="1587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C393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632E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kOGQwODRlOTc0NTg5NWFlNjc4NzkwNWQ5Yjk1NTgifQ=="/>
  </w:docVars>
  <w:rsids>
    <w:rsidRoot w:val="00000000"/>
    <w:rsid w:val="11A26F7F"/>
    <w:rsid w:val="3051642B"/>
    <w:rsid w:val="395C6748"/>
    <w:rsid w:val="41BE244C"/>
    <w:rsid w:val="491171AB"/>
    <w:rsid w:val="49BD376A"/>
    <w:rsid w:val="694D1762"/>
    <w:rsid w:val="6ED54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4439</Words>
  <Characters>5668</Characters>
  <TotalTime>23</TotalTime>
  <ScaleCrop>false</ScaleCrop>
  <LinksUpToDate>false</LinksUpToDate>
  <CharactersWithSpaces>5669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2024-10-15T15:17:00Z</dcterms:created>
  <dc:creator>Kingsoft-PDF</dc:creator>
  <cp:lastModifiedBy>星辰</cp:lastModifiedBy>
  <dcterms:modified xsi:type="dcterms:W3CDTF">2024-10-15T08:37:05Z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2024-10-15T15:17:12Z</vt:filetime>
  </property>
  <property fmtid="{D5CDD505-2E9C-101B-9397-08002B2CF9AE}" pid="4" name="UsrData">
    <vt:lpwstr>670e16f33a043f001fb74816wl</vt:lpwstr>
  </property>
  <property fmtid="{D5CDD505-2E9C-101B-9397-08002B2CF9AE}" pid="5" name="KSOProductBuildVer">
    <vt:lpwstr>2052-12.1.0.18276</vt:lpwstr>
  </property>
  <property fmtid="{D5CDD505-2E9C-101B-9397-08002B2CF9AE}" pid="6" name="ICV">
    <vt:lpwstr>BFD7FC14A7BF435F8A1CC488FEFFA672_13</vt:lpwstr>
  </property>
</Properties>
</file>